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E085" w14:textId="10FC797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20666" w:rsidRPr="00F20666">
                <w:rPr>
                  <w:rFonts w:asciiTheme="majorHAnsi" w:hAnsiTheme="majorHAnsi"/>
                  <w:sz w:val="20"/>
                  <w:szCs w:val="20"/>
                </w:rPr>
                <w:t>ED45 (2014)</w:t>
              </w:r>
              <w:r w:rsidR="00F20666">
                <w:rPr>
                  <w:rFonts w:asciiTheme="majorHAnsi" w:hAnsiTheme="majorHAnsi"/>
                  <w:sz w:val="20"/>
                  <w:szCs w:val="20"/>
                </w:rPr>
                <w:t xml:space="preserve"> REV</w:t>
              </w:r>
              <w:r w:rsidR="00FC0E16">
                <w:rPr>
                  <w:rFonts w:asciiTheme="majorHAnsi" w:hAnsiTheme="majorHAnsi"/>
                  <w:sz w:val="20"/>
                  <w:szCs w:val="20"/>
                </w:rPr>
                <w:t>2</w:t>
              </w:r>
            </w:sdtContent>
          </w:sdt>
        </w:sdtContent>
      </w:sdt>
    </w:p>
    <w:p w14:paraId="6A7E3531"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12741541" w:edGrp="everyone"/>
    <w:p w14:paraId="06CB81C7" w14:textId="77777777" w:rsidR="00AF3758" w:rsidRPr="00592A95" w:rsidRDefault="00FC0E1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31274154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21675135" w:edGrp="everyone"/>
    <w:p w14:paraId="483E7520" w14:textId="77777777" w:rsidR="00AF3758" w:rsidRPr="00592A95" w:rsidRDefault="00FC0E1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16751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8F6D32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52654226" w:edGrp="everyone"/>
          <w:p w14:paraId="1F20318E" w14:textId="77777777" w:rsidR="00AF3758" w:rsidRPr="00592A95" w:rsidRDefault="00FC0E1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1752654226"/>
            <w:r w:rsidR="00AF3758" w:rsidRPr="00592A95">
              <w:rPr>
                <w:rFonts w:asciiTheme="majorHAnsi" w:hAnsiTheme="majorHAnsi" w:cs="Arial"/>
                <w:b/>
                <w:sz w:val="20"/>
                <w:szCs w:val="20"/>
              </w:rPr>
              <w:t xml:space="preserve">New Course  or </w:t>
            </w:r>
            <w:permStart w:id="4380491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380491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119E1C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00E51E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0302124A" w14:textId="77777777" w:rsidTr="004C000C">
        <w:trPr>
          <w:trHeight w:val="1089"/>
        </w:trPr>
        <w:tc>
          <w:tcPr>
            <w:tcW w:w="5451" w:type="dxa"/>
            <w:vAlign w:val="center"/>
          </w:tcPr>
          <w:p w14:paraId="006A1977"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356667795"/>
                <w:showingPlcHdr/>
              </w:sdtPr>
              <w:sdtEndPr/>
              <w:sdtContent>
                <w:permStart w:id="3580308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803083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282127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821278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15FA354" w14:textId="77777777" w:rsidR="00001C04" w:rsidRPr="00592A95" w:rsidRDefault="00FC0E16" w:rsidP="004C000C">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9767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7678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69728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9728519"/>
              </w:sdtContent>
            </w:sdt>
          </w:p>
          <w:p w14:paraId="4D0990BA" w14:textId="77777777" w:rsidR="00001C04" w:rsidRPr="00592A95" w:rsidRDefault="00001C04" w:rsidP="004C000C">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26F2654" w14:textId="77777777" w:rsidTr="004C000C">
        <w:trPr>
          <w:trHeight w:val="1089"/>
        </w:trPr>
        <w:tc>
          <w:tcPr>
            <w:tcW w:w="5451" w:type="dxa"/>
            <w:vAlign w:val="center"/>
          </w:tcPr>
          <w:p w14:paraId="01845C88"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497796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97796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364447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644475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DDE7100"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420315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20315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007655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0765532"/>
              </w:sdtContent>
            </w:sdt>
          </w:p>
          <w:p w14:paraId="69A1E22F" w14:textId="77777777" w:rsidR="00001C04" w:rsidRPr="00592A95" w:rsidRDefault="00001C04" w:rsidP="004C000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9AF8E21" w14:textId="77777777" w:rsidTr="004C000C">
        <w:trPr>
          <w:trHeight w:val="1089"/>
        </w:trPr>
        <w:tc>
          <w:tcPr>
            <w:tcW w:w="5451" w:type="dxa"/>
            <w:vAlign w:val="center"/>
          </w:tcPr>
          <w:p w14:paraId="7D1E24A7"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952088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52088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684868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848682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8710718"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21395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1395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660448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6044860"/>
              </w:sdtContent>
            </w:sdt>
          </w:p>
          <w:p w14:paraId="7329E7D3" w14:textId="77777777" w:rsidR="00001C04" w:rsidRPr="00592A95" w:rsidRDefault="00001C04" w:rsidP="004C000C">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3CAEB85" w14:textId="77777777" w:rsidTr="004C000C">
        <w:trPr>
          <w:trHeight w:val="1089"/>
        </w:trPr>
        <w:tc>
          <w:tcPr>
            <w:tcW w:w="5451" w:type="dxa"/>
            <w:vAlign w:val="center"/>
          </w:tcPr>
          <w:p w14:paraId="4EEC40DC"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623477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23477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57991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79916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58810C97"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169577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69577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701828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0182848"/>
              </w:sdtContent>
            </w:sdt>
          </w:p>
          <w:p w14:paraId="69CCE06F" w14:textId="77777777" w:rsidR="00001C04" w:rsidRPr="00592A95" w:rsidRDefault="00001C04" w:rsidP="004C000C">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ED9D386" w14:textId="77777777" w:rsidTr="004C000C">
        <w:trPr>
          <w:trHeight w:val="1089"/>
        </w:trPr>
        <w:tc>
          <w:tcPr>
            <w:tcW w:w="5451" w:type="dxa"/>
            <w:vAlign w:val="center"/>
          </w:tcPr>
          <w:p w14:paraId="4ABA4E6B" w14:textId="77777777" w:rsidR="00001C04" w:rsidRPr="00592A95" w:rsidRDefault="00001C04" w:rsidP="004C000C">
            <w:pPr>
              <w:rPr>
                <w:rFonts w:asciiTheme="majorHAnsi" w:hAnsiTheme="majorHAnsi"/>
                <w:sz w:val="20"/>
                <w:szCs w:val="20"/>
              </w:rPr>
            </w:pPr>
          </w:p>
        </w:tc>
        <w:tc>
          <w:tcPr>
            <w:tcW w:w="5451" w:type="dxa"/>
            <w:vAlign w:val="center"/>
          </w:tcPr>
          <w:p w14:paraId="685F3782" w14:textId="77777777" w:rsidR="00001C04" w:rsidRPr="00592A95" w:rsidRDefault="00FC0E16" w:rsidP="004C000C">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452281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52281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411215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1121590"/>
              </w:sdtContent>
            </w:sdt>
          </w:p>
          <w:p w14:paraId="27E171DC" w14:textId="77777777" w:rsidR="00001C04" w:rsidRPr="00592A95" w:rsidRDefault="00001C04" w:rsidP="004C000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483E9" w14:textId="77777777" w:rsidR="00636DB3" w:rsidRPr="00592A95" w:rsidRDefault="00636DB3" w:rsidP="00384538">
      <w:pPr>
        <w:pBdr>
          <w:bottom w:val="single" w:sz="12" w:space="1" w:color="auto"/>
        </w:pBdr>
        <w:rPr>
          <w:rFonts w:asciiTheme="majorHAnsi" w:hAnsiTheme="majorHAnsi" w:cs="Arial"/>
          <w:sz w:val="20"/>
          <w:szCs w:val="20"/>
        </w:rPr>
      </w:pPr>
    </w:p>
    <w:p w14:paraId="3D955F6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334591040" w:edGrp="everyone" w:displacedByCustomXml="prev"/>
        <w:p w14:paraId="2678EEFF" w14:textId="2E3CCB0F"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4C000C">
            <w:rPr>
              <w:rFonts w:asciiTheme="majorHAnsi" w:hAnsiTheme="majorHAnsi" w:cs="Arial"/>
              <w:sz w:val="20"/>
              <w:szCs w:val="20"/>
            </w:rPr>
            <w:t>3053</w:t>
          </w:r>
        </w:p>
        <w:permEnd w:id="334591040" w:displacedByCustomXml="next"/>
      </w:sdtContent>
    </w:sdt>
    <w:p w14:paraId="08756F8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C452F9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81746356" w:edGrp="everyone" w:displacedByCustomXml="prev"/>
        <w:p w14:paraId="4DC89B7A" w14:textId="77777777" w:rsidR="004C000C" w:rsidRDefault="001D5DC9" w:rsidP="00AF68E8">
          <w:pPr>
            <w:tabs>
              <w:tab w:val="left" w:pos="360"/>
              <w:tab w:val="left" w:pos="720"/>
            </w:tabs>
            <w:spacing w:after="0" w:line="240" w:lineRule="auto"/>
          </w:pPr>
          <w:r>
            <w:t>Instructional Models and Strategies in the Middle Grades</w:t>
          </w:r>
        </w:p>
        <w:p w14:paraId="253EA21F" w14:textId="0A601A0F" w:rsidR="00AF68E8" w:rsidRDefault="004C000C" w:rsidP="00AF68E8">
          <w:pPr>
            <w:tabs>
              <w:tab w:val="left" w:pos="360"/>
              <w:tab w:val="left" w:pos="720"/>
            </w:tabs>
            <w:spacing w:after="0" w:line="240" w:lineRule="auto"/>
            <w:rPr>
              <w:rFonts w:asciiTheme="majorHAnsi" w:hAnsiTheme="majorHAnsi" w:cs="Arial"/>
              <w:sz w:val="20"/>
              <w:szCs w:val="20"/>
            </w:rPr>
          </w:pPr>
          <w:r>
            <w:t>Inst</w:t>
          </w:r>
          <w:r w:rsidR="00884D0C">
            <w:t>r</w:t>
          </w:r>
          <w:r>
            <w:t>uction in Middle Grades</w:t>
          </w:r>
        </w:p>
        <w:permEnd w:id="281746356" w:displacedByCustomXml="next"/>
      </w:sdtContent>
    </w:sdt>
    <w:p w14:paraId="6EDE4DE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160BF6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06251466" w:edGrp="everyone" w:displacedByCustomXml="prev"/>
        <w:p w14:paraId="579B12A7" w14:textId="77777777" w:rsidR="00AF68E8" w:rsidRDefault="008C3B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1606251466" w:displacedByCustomXml="next"/>
      </w:sdtContent>
    </w:sdt>
    <w:p w14:paraId="73277AC3"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C9D92D6"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22643077" w:edGrp="everyone" w:displacedByCustomXml="prev"/>
        <w:p w14:paraId="5416E94B"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22643077" w:displacedByCustomXml="next"/>
      </w:sdtContent>
    </w:sdt>
    <w:p w14:paraId="0E00BC0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D3989C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56314653" w:edGrp="everyone" w:displacedByCustomXml="prev"/>
        <w:p w14:paraId="33680E4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56314653" w:displacedByCustomXml="next"/>
      </w:sdtContent>
    </w:sdt>
    <w:p w14:paraId="39F7C7D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1B9DF4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41366942" w:edGrp="everyone" w:displacedByCustomXml="prev"/>
        <w:p w14:paraId="02B7FA78"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41366942" w:displacedByCustomXml="next"/>
      </w:sdtContent>
    </w:sdt>
    <w:p w14:paraId="6710865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FFD982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424608848" w:edGrp="everyone" w:displacedByCustomXml="prev"/>
        <w:p w14:paraId="3EC3395B" w14:textId="40CB65DA" w:rsidR="00AF68E8" w:rsidRDefault="001D5DC9"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Exploration of research-based instructional m</w:t>
          </w:r>
          <w:r w:rsidR="00B2708D">
            <w:rPr>
              <w:rFonts w:asciiTheme="majorHAnsi" w:hAnsiTheme="majorHAnsi" w:cs="Arial"/>
              <w:sz w:val="20"/>
              <w:szCs w:val="20"/>
            </w:rPr>
            <w:t>odels and teaching strategies</w:t>
          </w:r>
          <w:r w:rsidR="00FC0E16">
            <w:rPr>
              <w:rFonts w:asciiTheme="majorHAnsi" w:hAnsiTheme="majorHAnsi" w:cs="Arial"/>
              <w:sz w:val="20"/>
              <w:szCs w:val="20"/>
            </w:rPr>
            <w:t xml:space="preserve"> for the middle grades</w:t>
          </w:r>
          <w:r w:rsidR="00B2708D">
            <w:rPr>
              <w:rFonts w:asciiTheme="majorHAnsi" w:hAnsiTheme="majorHAnsi" w:cs="Arial"/>
              <w:sz w:val="20"/>
              <w:szCs w:val="20"/>
            </w:rPr>
            <w:t>; r</w:t>
          </w:r>
          <w:r>
            <w:rPr>
              <w:rFonts w:asciiTheme="majorHAnsi" w:hAnsiTheme="majorHAnsi" w:cs="Arial"/>
              <w:sz w:val="20"/>
              <w:szCs w:val="20"/>
            </w:rPr>
            <w:t>ehearsal and integration of effective pedagogical decision-making.</w:t>
          </w:r>
          <w:proofErr w:type="gramEnd"/>
          <w:r>
            <w:rPr>
              <w:rFonts w:asciiTheme="majorHAnsi" w:hAnsiTheme="majorHAnsi" w:cs="Arial"/>
              <w:sz w:val="20"/>
              <w:szCs w:val="20"/>
            </w:rPr>
            <w:t xml:space="preserve"> </w:t>
          </w:r>
        </w:p>
        <w:permEnd w:id="424608848" w:displacedByCustomXml="next"/>
      </w:sdtContent>
    </w:sdt>
    <w:p w14:paraId="627C379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26D8C6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FAFF82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61814398" w:edGrp="everyone" w:displacedByCustomXml="prev"/>
        <w:p w14:paraId="2CCFB481"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the Teacher Education Program</w:t>
          </w:r>
        </w:p>
        <w:permEnd w:id="1561814398" w:displacedByCustomXml="next"/>
      </w:sdtContent>
    </w:sdt>
    <w:p w14:paraId="374C8584"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DAAEBD4"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7147475" w:edGrp="everyone" w:displacedByCustomXml="prev"/>
        <w:p w14:paraId="7125D371"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specifically developed for an audience of middle level teacher candidates</w:t>
          </w:r>
        </w:p>
        <w:permEnd w:id="47147475" w:displacedByCustomXml="next"/>
      </w:sdtContent>
    </w:sdt>
    <w:p w14:paraId="532D956E" w14:textId="77777777" w:rsidR="002172AB" w:rsidRPr="00592A95" w:rsidRDefault="002172AB" w:rsidP="00001C04">
      <w:pPr>
        <w:tabs>
          <w:tab w:val="left" w:pos="360"/>
          <w:tab w:val="left" w:pos="720"/>
        </w:tabs>
        <w:spacing w:after="0"/>
        <w:rPr>
          <w:rFonts w:asciiTheme="majorHAnsi" w:hAnsiTheme="majorHAnsi"/>
          <w:sz w:val="20"/>
          <w:szCs w:val="20"/>
        </w:rPr>
      </w:pPr>
    </w:p>
    <w:p w14:paraId="16CA6EB6"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12792592" w:edGrp="everyone" w:displacedByCustomXml="prev"/>
        <w:p w14:paraId="6F05F61C" w14:textId="52A23A2E" w:rsidR="002172AB" w:rsidRPr="002172AB" w:rsidRDefault="004C000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permEnd w:id="1512792592" w:displacedByCustomXml="next"/>
      </w:sdtContent>
    </w:sdt>
    <w:p w14:paraId="52BF80A3"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7B6DFC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196389718"/>
      </w:sdtPr>
      <w:sdtEndPr/>
      <w:sdtContent>
        <w:sdt>
          <w:sdtPr>
            <w:rPr>
              <w:rFonts w:asciiTheme="majorHAnsi" w:hAnsiTheme="majorHAnsi" w:cs="Arial"/>
              <w:sz w:val="20"/>
              <w:szCs w:val="20"/>
            </w:rPr>
            <w:id w:val="-917249301"/>
          </w:sdtPr>
          <w:sdtEndPr/>
          <w:sdtContent>
            <w:permStart w:id="1343307851" w:edGrp="everyone" w:displacedByCustomXml="next"/>
            <w:sdt>
              <w:sdtPr>
                <w:rPr>
                  <w:rFonts w:asciiTheme="majorHAnsi" w:hAnsiTheme="majorHAnsi" w:cs="Arial"/>
                  <w:sz w:val="20"/>
                  <w:szCs w:val="20"/>
                </w:rPr>
                <w:id w:val="619952942"/>
              </w:sdtPr>
              <w:sdtEndPr/>
              <w:sdtContent>
                <w:sdt>
                  <w:sdtPr>
                    <w:rPr>
                      <w:rFonts w:asciiTheme="majorHAnsi" w:hAnsiTheme="majorHAnsi" w:cs="Arial"/>
                      <w:sz w:val="20"/>
                      <w:szCs w:val="20"/>
                    </w:rPr>
                    <w:id w:val="1374196002"/>
                  </w:sdtPr>
                  <w:sdtEndPr/>
                  <w:sdtContent>
                    <w:sdt>
                      <w:sdtPr>
                        <w:rPr>
                          <w:rFonts w:asciiTheme="majorHAnsi" w:hAnsiTheme="majorHAnsi" w:cs="Arial"/>
                          <w:sz w:val="20"/>
                          <w:szCs w:val="20"/>
                        </w:rPr>
                        <w:id w:val="449826545"/>
                      </w:sdtPr>
                      <w:sdtEndPr/>
                      <w:sdtContent>
                        <w:p w14:paraId="5DB3CB14" w14:textId="4DB2ED7C" w:rsidR="002172AB" w:rsidRDefault="00BF6880" w:rsidP="00BF6880">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sdtContent>
            </w:sdt>
            <w:permEnd w:id="1343307851" w:displacedByCustomXml="next"/>
          </w:sdtContent>
        </w:sdt>
      </w:sdtContent>
    </w:sdt>
    <w:p w14:paraId="5582ACC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12B71C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41291032" w:edGrp="everyone" w:displacedByCustomXml="prev"/>
        <w:p w14:paraId="4AB912E5" w14:textId="61D8B611" w:rsidR="002172AB" w:rsidRDefault="00FC0E1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741291032" w:displacedByCustomXml="next"/>
      </w:sdtContent>
    </w:sdt>
    <w:p w14:paraId="3916C41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96D8B9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58401850" w:edGrp="everyone"/>
          <w:r w:rsidR="00FF4DB3">
            <w:rPr>
              <w:rFonts w:asciiTheme="majorHAnsi" w:hAnsiTheme="majorHAnsi" w:cs="Arial"/>
              <w:sz w:val="20"/>
              <w:szCs w:val="20"/>
            </w:rPr>
            <w:t>No</w:t>
          </w:r>
          <w:permEnd w:id="58401850"/>
        </w:sdtContent>
      </w:sdt>
    </w:p>
    <w:p w14:paraId="3A90BC2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67571346" w:edGrp="everyone" w:displacedByCustomXml="prev"/>
        <w:p w14:paraId="5D8FFD83"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67571346" w:displacedByCustomXml="next"/>
      </w:sdtContent>
    </w:sdt>
    <w:p w14:paraId="77FD6B6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00DF59B" w14:textId="5AD48FB4"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2785869" w:edGrp="everyone"/>
              <w:r w:rsidR="004C000C">
                <w:rPr>
                  <w:rFonts w:asciiTheme="majorHAnsi" w:hAnsiTheme="majorHAnsi" w:cs="Arial"/>
                  <w:sz w:val="20"/>
                  <w:szCs w:val="20"/>
                </w:rPr>
                <w:t>Yes</w:t>
              </w:r>
              <w:permEnd w:id="52785869"/>
            </w:sdtContent>
          </w:sdt>
        </w:sdtContent>
      </w:sdt>
    </w:p>
    <w:p w14:paraId="4294152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52617044" w:edGrp="everyone" w:displacedByCustomXml="prev"/>
        <w:p w14:paraId="45FC247A" w14:textId="53FA18B7" w:rsidR="002172AB" w:rsidRDefault="004C000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3004</w:t>
          </w:r>
        </w:p>
        <w:permEnd w:id="1252617044" w:displacedByCustomXml="next"/>
      </w:sdtContent>
    </w:sdt>
    <w:p w14:paraId="751035B5" w14:textId="77777777" w:rsidR="002172AB" w:rsidRDefault="002172AB" w:rsidP="00001C04">
      <w:pPr>
        <w:tabs>
          <w:tab w:val="left" w:pos="360"/>
        </w:tabs>
        <w:spacing w:after="0"/>
        <w:rPr>
          <w:rFonts w:asciiTheme="majorHAnsi" w:hAnsiTheme="majorHAnsi" w:cs="Arial"/>
          <w:sz w:val="20"/>
          <w:szCs w:val="20"/>
        </w:rPr>
      </w:pPr>
    </w:p>
    <w:p w14:paraId="09E95559" w14:textId="622A35F4"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19251312" w:edGrp="everyone"/>
          <w:r w:rsidR="004C000C">
            <w:rPr>
              <w:rFonts w:asciiTheme="majorHAnsi" w:hAnsiTheme="majorHAnsi" w:cs="Arial"/>
              <w:sz w:val="20"/>
              <w:szCs w:val="20"/>
            </w:rPr>
            <w:t>No</w:t>
          </w:r>
          <w:permEnd w:id="1319251312"/>
        </w:sdtContent>
      </w:sdt>
    </w:p>
    <w:p w14:paraId="577BDCB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5CF712F" w14:textId="77777777" w:rsidR="00B6203D" w:rsidRPr="00001C04" w:rsidRDefault="00B6203D" w:rsidP="00001C04">
      <w:pPr>
        <w:tabs>
          <w:tab w:val="left" w:pos="360"/>
        </w:tabs>
        <w:spacing w:after="0"/>
        <w:rPr>
          <w:rFonts w:asciiTheme="majorHAnsi" w:hAnsiTheme="majorHAnsi" w:cs="Arial"/>
          <w:sz w:val="20"/>
          <w:szCs w:val="20"/>
        </w:rPr>
      </w:pPr>
    </w:p>
    <w:p w14:paraId="4235F8F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03586141" w:edGrp="everyone"/>
          <w:r w:rsidR="00FF4DB3">
            <w:rPr>
              <w:rFonts w:asciiTheme="majorHAnsi" w:hAnsiTheme="majorHAnsi" w:cs="Arial"/>
              <w:sz w:val="20"/>
              <w:szCs w:val="20"/>
            </w:rPr>
            <w:t>No</w:t>
          </w:r>
          <w:permEnd w:id="1103586141"/>
        </w:sdtContent>
      </w:sdt>
    </w:p>
    <w:p w14:paraId="2B9CA38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99995282" w:edGrp="everyone" w:displacedByCustomXml="prev"/>
        <w:p w14:paraId="333A2153"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99995282" w:displacedByCustomXml="next"/>
      </w:sdtContent>
    </w:sdt>
    <w:p w14:paraId="581D383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403096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38D53D8"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90476598" w:edGrp="everyone" w:displacedByCustomXml="prev"/>
        <w:p w14:paraId="4FD6569E" w14:textId="77777777" w:rsidR="00547433" w:rsidRDefault="00FF4D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specialty course for teacher candidates</w:t>
          </w:r>
          <w:r w:rsidR="00B17D05">
            <w:rPr>
              <w:rFonts w:asciiTheme="majorHAnsi" w:hAnsiTheme="majorHAnsi" w:cs="Arial"/>
              <w:sz w:val="20"/>
              <w:szCs w:val="20"/>
            </w:rPr>
            <w:t xml:space="preserve"> who are preparing to teach middle grade students</w:t>
          </w:r>
          <w:r>
            <w:rPr>
              <w:rFonts w:asciiTheme="majorHAnsi" w:hAnsiTheme="majorHAnsi" w:cs="Arial"/>
              <w:sz w:val="20"/>
              <w:szCs w:val="20"/>
            </w:rPr>
            <w:t xml:space="preserve">, they will be expected to: 1. </w:t>
          </w:r>
          <w:r w:rsidR="001D5DC9">
            <w:rPr>
              <w:rFonts w:asciiTheme="majorHAnsi" w:hAnsiTheme="majorHAnsi" w:cs="Arial"/>
              <w:sz w:val="20"/>
              <w:szCs w:val="20"/>
            </w:rPr>
            <w:t>Study and analyze effective pedagogical models and methods</w:t>
          </w:r>
          <w:r>
            <w:rPr>
              <w:rFonts w:asciiTheme="majorHAnsi" w:hAnsiTheme="majorHAnsi" w:cs="Arial"/>
              <w:sz w:val="20"/>
              <w:szCs w:val="20"/>
            </w:rPr>
            <w:t xml:space="preserve"> 2. </w:t>
          </w:r>
          <w:r w:rsidR="001D5DC9">
            <w:rPr>
              <w:rFonts w:asciiTheme="majorHAnsi" w:hAnsiTheme="majorHAnsi" w:cs="Arial"/>
              <w:sz w:val="20"/>
              <w:szCs w:val="20"/>
            </w:rPr>
            <w:t>Read of examples and rehearse understanding of instructional models and practices through effective lesson planning</w:t>
          </w:r>
          <w:r>
            <w:rPr>
              <w:rFonts w:asciiTheme="majorHAnsi" w:hAnsiTheme="majorHAnsi" w:cs="Arial"/>
              <w:sz w:val="20"/>
              <w:szCs w:val="20"/>
            </w:rPr>
            <w:t xml:space="preserve">; 3. </w:t>
          </w:r>
          <w:r w:rsidR="001D5DC9">
            <w:rPr>
              <w:rFonts w:asciiTheme="majorHAnsi" w:hAnsiTheme="majorHAnsi" w:cs="Arial"/>
              <w:sz w:val="20"/>
              <w:szCs w:val="20"/>
            </w:rPr>
            <w:t xml:space="preserve">Understand how designing curriculum involves integration of </w:t>
          </w:r>
          <w:r w:rsidR="001D5DC9">
            <w:rPr>
              <w:rFonts w:asciiTheme="majorHAnsi" w:hAnsiTheme="majorHAnsi" w:cs="Arial"/>
              <w:sz w:val="20"/>
              <w:szCs w:val="20"/>
            </w:rPr>
            <w:lastRenderedPageBreak/>
            <w:t>standards, learning objectives and effective implementation of pedagogical decisions</w:t>
          </w:r>
          <w:r w:rsidR="00514E6C">
            <w:rPr>
              <w:rFonts w:asciiTheme="majorHAnsi" w:hAnsiTheme="majorHAnsi" w:cs="Arial"/>
              <w:sz w:val="20"/>
              <w:szCs w:val="20"/>
            </w:rPr>
            <w:t xml:space="preserve"> 4. Reflect on the reasons why research-based, longstanding models of teaching are effective</w:t>
          </w:r>
          <w:r w:rsidR="0088229D">
            <w:rPr>
              <w:rFonts w:asciiTheme="majorHAnsi" w:hAnsiTheme="majorHAnsi" w:cs="Arial"/>
              <w:sz w:val="20"/>
              <w:szCs w:val="20"/>
            </w:rPr>
            <w:t>.</w:t>
          </w:r>
          <w:r>
            <w:rPr>
              <w:rFonts w:asciiTheme="majorHAnsi" w:hAnsiTheme="majorHAnsi" w:cs="Arial"/>
              <w:sz w:val="20"/>
              <w:szCs w:val="20"/>
            </w:rPr>
            <w:t xml:space="preserve"> </w:t>
          </w:r>
        </w:p>
        <w:permEnd w:id="1190476598" w:displacedByCustomXml="next"/>
      </w:sdtContent>
    </w:sdt>
    <w:p w14:paraId="6CC5BA5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CA634D0" w14:textId="77777777" w:rsidR="00FF4F88" w:rsidRDefault="00FF4F88" w:rsidP="00FF4F88">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4F44E581" w14:textId="77777777" w:rsidR="00FF4F88" w:rsidRDefault="00FF4F88" w:rsidP="00FF4F88">
      <w:pPr>
        <w:tabs>
          <w:tab w:val="left" w:pos="360"/>
          <w:tab w:val="left" w:pos="810"/>
        </w:tabs>
        <w:spacing w:after="0"/>
        <w:rPr>
          <w:rFonts w:asciiTheme="majorHAnsi" w:hAnsiTheme="majorHAnsi" w:cs="Arial"/>
          <w:sz w:val="20"/>
          <w:szCs w:val="20"/>
        </w:rPr>
      </w:pPr>
    </w:p>
    <w:p w14:paraId="21256CD1" w14:textId="77777777" w:rsidR="00FF4F88" w:rsidRDefault="00FF4F88" w:rsidP="00FF4F88">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33CC576E" w14:textId="77777777" w:rsidR="00FF4F88" w:rsidRDefault="00FF4F88" w:rsidP="00FF4F88">
      <w:pPr>
        <w:spacing w:after="0" w:line="240" w:lineRule="auto"/>
      </w:pPr>
    </w:p>
    <w:sdt>
      <w:sdtPr>
        <w:rPr>
          <w:rFonts w:asciiTheme="majorHAnsi" w:hAnsiTheme="majorHAnsi" w:cs="Arial"/>
          <w:sz w:val="20"/>
          <w:szCs w:val="20"/>
        </w:rPr>
        <w:id w:val="-1711865069"/>
      </w:sdtPr>
      <w:sdtEndPr/>
      <w:sdtContent>
        <w:permStart w:id="1646727211" w:edGrp="everyone" w:displacedByCustomXml="next"/>
        <w:sdt>
          <w:sdtPr>
            <w:rPr>
              <w:rFonts w:asciiTheme="majorHAnsi" w:hAnsiTheme="majorHAnsi" w:cs="Arial"/>
              <w:sz w:val="20"/>
              <w:szCs w:val="20"/>
            </w:rPr>
            <w:id w:val="-905922264"/>
          </w:sdtPr>
          <w:sdtEndPr/>
          <w:sdtContent>
            <w:p w14:paraId="1E791A9C" w14:textId="77777777" w:rsidR="00884D0C" w:rsidRPr="00C028E3" w:rsidRDefault="00884D0C" w:rsidP="00884D0C">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26FE9C07" w14:textId="77777777" w:rsidR="00884D0C" w:rsidRPr="00F37654" w:rsidRDefault="00884D0C" w:rsidP="00884D0C">
              <w:pPr>
                <w:rPr>
                  <w:rFonts w:asciiTheme="majorHAnsi" w:hAnsiTheme="majorHAnsi"/>
                  <w:bCs/>
                  <w:u w:val="single"/>
                </w:rPr>
              </w:pPr>
            </w:p>
            <w:p w14:paraId="10B48BB7" w14:textId="77777777" w:rsidR="00884D0C" w:rsidRPr="00F37654" w:rsidRDefault="00884D0C" w:rsidP="00884D0C">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7960B6C8" w14:textId="77777777" w:rsidR="00884D0C" w:rsidRPr="00F37654" w:rsidRDefault="00884D0C" w:rsidP="00884D0C">
              <w:pPr>
                <w:rPr>
                  <w:rFonts w:asciiTheme="majorHAnsi" w:hAnsiTheme="majorHAnsi"/>
                  <w:bCs/>
                </w:rPr>
              </w:pPr>
            </w:p>
            <w:p w14:paraId="0E51058E"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Professionalism</w:t>
              </w:r>
            </w:p>
            <w:p w14:paraId="554EC578"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49FA5EDD"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25162F0F"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5F182611"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Subject Matter</w:t>
              </w:r>
            </w:p>
            <w:p w14:paraId="3C794F4A"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7B7FE836"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74FC697B"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12679C48" w14:textId="77777777" w:rsidR="00884D0C" w:rsidRPr="00F37654" w:rsidRDefault="00884D0C" w:rsidP="00884D0C">
              <w:pPr>
                <w:rPr>
                  <w:rFonts w:asciiTheme="majorHAnsi" w:hAnsiTheme="majorHAnsi"/>
                  <w:bCs/>
                  <w:u w:val="single"/>
                </w:rPr>
              </w:pPr>
            </w:p>
            <w:p w14:paraId="2BE32EBB" w14:textId="77777777" w:rsidR="00884D0C" w:rsidRPr="00F37654" w:rsidRDefault="00884D0C" w:rsidP="00884D0C">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458474BB" w14:textId="77777777" w:rsidR="00884D0C" w:rsidRPr="00F37654" w:rsidRDefault="00884D0C" w:rsidP="00884D0C">
              <w:pPr>
                <w:rPr>
                  <w:rFonts w:asciiTheme="majorHAnsi" w:hAnsiTheme="majorHAnsi"/>
                  <w:bCs/>
                </w:rPr>
              </w:pPr>
            </w:p>
            <w:p w14:paraId="057EF7A3" w14:textId="77777777" w:rsidR="00884D0C" w:rsidRPr="00F37654" w:rsidRDefault="00884D0C" w:rsidP="00884D0C">
              <w:pPr>
                <w:rPr>
                  <w:rFonts w:asciiTheme="majorHAnsi" w:hAnsiTheme="majorHAnsi"/>
                  <w:bCs/>
                </w:rPr>
              </w:pPr>
              <w:r w:rsidRPr="00F37654">
                <w:rPr>
                  <w:rFonts w:asciiTheme="majorHAnsi" w:hAnsiTheme="majorHAnsi"/>
                  <w:bCs/>
                </w:rPr>
                <w:t>Standard 1: Young Adolescent Development</w:t>
              </w:r>
            </w:p>
            <w:p w14:paraId="72EEE98D"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Knowledge of Young Adolescent Development</w:t>
              </w:r>
            </w:p>
            <w:p w14:paraId="5282AF0C" w14:textId="77777777" w:rsidR="00884D0C" w:rsidRPr="00F37654" w:rsidRDefault="00884D0C" w:rsidP="00884D0C">
              <w:pPr>
                <w:autoSpaceDE w:val="0"/>
                <w:autoSpaceDN w:val="0"/>
                <w:adjustRightInd w:val="0"/>
                <w:ind w:left="720"/>
                <w:rPr>
                  <w:rFonts w:asciiTheme="majorHAnsi" w:hAnsiTheme="majorHAnsi"/>
                </w:rPr>
              </w:pPr>
              <w:r w:rsidRPr="00F37654">
                <w:rPr>
                  <w:rFonts w:asciiTheme="majorHAnsi" w:hAnsiTheme="majorHAnsi"/>
                  <w:u w:val="single"/>
                </w:rPr>
                <w:t>Element b:</w:t>
              </w:r>
              <w:r w:rsidRPr="00F37654">
                <w:rPr>
                  <w:rFonts w:asciiTheme="majorHAnsi" w:hAnsiTheme="majorHAnsi"/>
                </w:rPr>
                <w:t xml:space="preserve"> Knowledge of the Implications of Diversity on Young Adolescent Development</w:t>
              </w:r>
            </w:p>
            <w:p w14:paraId="7A823DB1" w14:textId="77777777" w:rsidR="00884D0C" w:rsidRPr="00F37654" w:rsidRDefault="00884D0C" w:rsidP="00884D0C">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7185A370" w14:textId="77777777" w:rsidR="00884D0C" w:rsidRPr="00F37654" w:rsidRDefault="00884D0C" w:rsidP="00884D0C">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Implications of Young Adolescent Development for Middle Level Programs and Practices</w:t>
              </w:r>
            </w:p>
            <w:p w14:paraId="2EDBEE82" w14:textId="77777777" w:rsidR="00884D0C" w:rsidRPr="00F37654" w:rsidRDefault="00884D0C" w:rsidP="00884D0C">
              <w:pPr>
                <w:autoSpaceDE w:val="0"/>
                <w:autoSpaceDN w:val="0"/>
                <w:adjustRightInd w:val="0"/>
                <w:rPr>
                  <w:rFonts w:asciiTheme="majorHAnsi" w:hAnsiTheme="majorHAnsi"/>
                  <w:bCs/>
                  <w:iCs/>
                </w:rPr>
              </w:pPr>
              <w:r w:rsidRPr="00F37654">
                <w:rPr>
                  <w:rFonts w:asciiTheme="majorHAnsi" w:hAnsiTheme="majorHAnsi"/>
                  <w:bCs/>
                  <w:iCs/>
                </w:rPr>
                <w:lastRenderedPageBreak/>
                <w:t>Standard 2: Middle Level Curriculum</w:t>
              </w:r>
            </w:p>
            <w:p w14:paraId="4659BD94" w14:textId="77777777" w:rsidR="00884D0C" w:rsidRPr="00F37654" w:rsidRDefault="00884D0C" w:rsidP="00884D0C">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a:</w:t>
              </w:r>
              <w:r w:rsidRPr="00F37654">
                <w:rPr>
                  <w:rFonts w:asciiTheme="majorHAnsi" w:hAnsiTheme="majorHAnsi"/>
                  <w:bCs/>
                </w:rPr>
                <w:t xml:space="preserve"> Subject Matter Content Knowledge</w:t>
              </w:r>
            </w:p>
            <w:p w14:paraId="7BCAB41F"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Student Standards</w:t>
              </w:r>
            </w:p>
            <w:p w14:paraId="2A6D15E7" w14:textId="77777777" w:rsidR="00884D0C" w:rsidRPr="00F37654" w:rsidRDefault="00884D0C" w:rsidP="00884D0C">
              <w:pPr>
                <w:autoSpaceDE w:val="0"/>
                <w:autoSpaceDN w:val="0"/>
                <w:adjustRightInd w:val="0"/>
                <w:ind w:left="720"/>
                <w:rPr>
                  <w:rFonts w:asciiTheme="majorHAnsi" w:hAnsiTheme="majorHAnsi"/>
                  <w:bCs/>
                  <w:iCs/>
                </w:rPr>
              </w:pPr>
              <w:r w:rsidRPr="00F37654">
                <w:rPr>
                  <w:rFonts w:asciiTheme="majorHAnsi" w:hAnsiTheme="majorHAnsi"/>
                  <w:bCs/>
                  <w:u w:val="single"/>
                </w:rPr>
                <w:t xml:space="preserve">Element c: </w:t>
              </w:r>
              <w:r w:rsidRPr="00F37654">
                <w:rPr>
                  <w:rFonts w:asciiTheme="majorHAnsi" w:hAnsiTheme="majorHAnsi"/>
                  <w:bCs/>
                </w:rPr>
                <w:t>Interdisciplinary Nature of Knowledge</w:t>
              </w:r>
            </w:p>
            <w:p w14:paraId="041FE14F" w14:textId="77777777" w:rsidR="00884D0C" w:rsidRPr="00F37654" w:rsidRDefault="00884D0C" w:rsidP="00884D0C">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56135602"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a: </w:t>
              </w:r>
              <w:r w:rsidRPr="00F37654">
                <w:rPr>
                  <w:rFonts w:asciiTheme="majorHAnsi" w:hAnsiTheme="majorHAnsi"/>
                  <w:bCs/>
                </w:rPr>
                <w:t>Content Pedagogy</w:t>
              </w:r>
            </w:p>
            <w:p w14:paraId="3ED7816A"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b: </w:t>
              </w:r>
              <w:r w:rsidRPr="00F37654">
                <w:rPr>
                  <w:rFonts w:asciiTheme="majorHAnsi" w:hAnsiTheme="majorHAnsi"/>
                  <w:bCs/>
                </w:rPr>
                <w:t>Middle Level Instructional Strategies</w:t>
              </w:r>
            </w:p>
            <w:p w14:paraId="6745CFA0" w14:textId="77777777" w:rsidR="00884D0C" w:rsidRPr="00F37654" w:rsidRDefault="00884D0C" w:rsidP="00884D0C">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7C3B18A5" w14:textId="77777777" w:rsidR="00884D0C" w:rsidRPr="00F37654" w:rsidRDefault="00884D0C" w:rsidP="00884D0C">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022D64E3"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Professional Roles of Middle Level Teachers</w:t>
              </w:r>
            </w:p>
            <w:p w14:paraId="3CBA0605"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c:</w:t>
              </w:r>
              <w:r w:rsidRPr="00F37654">
                <w:rPr>
                  <w:rFonts w:asciiTheme="majorHAnsi" w:hAnsiTheme="majorHAnsi"/>
                  <w:bCs/>
                </w:rPr>
                <w:t xml:space="preserve"> Working with Family Members and Community Involvement</w:t>
              </w:r>
            </w:p>
            <w:p w14:paraId="7451924B" w14:textId="77777777" w:rsidR="00884D0C" w:rsidRPr="00F37654" w:rsidRDefault="00884D0C" w:rsidP="00884D0C">
              <w:pPr>
                <w:ind w:left="720"/>
                <w:rPr>
                  <w:rFonts w:asciiTheme="majorHAnsi" w:hAnsiTheme="majorHAnsi"/>
                </w:rPr>
              </w:pPr>
            </w:p>
            <w:p w14:paraId="786635FD" w14:textId="77777777" w:rsidR="00884D0C" w:rsidRPr="00F37654" w:rsidRDefault="00884D0C" w:rsidP="00884D0C">
              <w:pPr>
                <w:rPr>
                  <w:rFonts w:asciiTheme="majorHAnsi" w:hAnsiTheme="majorHAnsi" w:cs="Arial"/>
                </w:rPr>
              </w:pPr>
              <w:r w:rsidRPr="00F37654">
                <w:rPr>
                  <w:rFonts w:asciiTheme="majorHAnsi" w:hAnsiTheme="majorHAnsi" w:cs="Arial"/>
                  <w:b/>
                </w:rPr>
                <w:t>Specifically, the course will address the following InTASC Standards</w:t>
              </w:r>
            </w:p>
            <w:p w14:paraId="043216BC"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rPr>
                <w:t>The Learner and Learning</w:t>
              </w:r>
            </w:p>
            <w:p w14:paraId="109EEC76"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3BE22D41"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6EEEEDE7"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5F29A835" w14:textId="77777777" w:rsidR="00884D0C" w:rsidRPr="00F37654" w:rsidRDefault="00884D0C" w:rsidP="00884D0C">
              <w:pPr>
                <w:pStyle w:val="ListParagraph"/>
                <w:ind w:left="0"/>
                <w:rPr>
                  <w:rFonts w:asciiTheme="majorHAnsi" w:hAnsiTheme="majorHAnsi" w:cs="Arial"/>
                </w:rPr>
              </w:pPr>
            </w:p>
            <w:p w14:paraId="5C26EBAB"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rPr>
                <w:t>Content</w:t>
              </w:r>
            </w:p>
            <w:p w14:paraId="5C2BE6F8"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4:</w:t>
              </w:r>
              <w:r w:rsidRPr="00F37654">
                <w:rPr>
                  <w:rFonts w:asciiTheme="majorHAnsi" w:hAnsiTheme="majorHAnsi" w:cs="Arial"/>
                </w:rPr>
                <w:t xml:space="preserve"> Content Knowledge</w:t>
              </w:r>
            </w:p>
            <w:p w14:paraId="1B48AEDC"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5:</w:t>
              </w:r>
              <w:r w:rsidRPr="00F37654">
                <w:rPr>
                  <w:rFonts w:asciiTheme="majorHAnsi" w:hAnsiTheme="majorHAnsi" w:cs="Arial"/>
                </w:rPr>
                <w:t xml:space="preserve"> Application of Content</w:t>
              </w:r>
            </w:p>
            <w:p w14:paraId="4E68DD93" w14:textId="77777777" w:rsidR="00884D0C" w:rsidRPr="00F37654" w:rsidRDefault="00884D0C" w:rsidP="00884D0C">
              <w:pPr>
                <w:pStyle w:val="ListParagraph"/>
                <w:ind w:left="0"/>
                <w:rPr>
                  <w:rFonts w:asciiTheme="majorHAnsi" w:hAnsiTheme="majorHAnsi" w:cs="Arial"/>
                </w:rPr>
              </w:pPr>
            </w:p>
            <w:p w14:paraId="28093E53"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rPr>
                <w:t>Instructional Practice</w:t>
              </w:r>
            </w:p>
            <w:p w14:paraId="05A8BB8A"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352F5841"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4A6A5479" w14:textId="31E438F7" w:rsidR="004C000C" w:rsidRPr="00B2708D" w:rsidRDefault="00884D0C" w:rsidP="00B2708D">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sdtContent>
        </w:sdt>
        <w:p w14:paraId="2B752DC2" w14:textId="4B435F50" w:rsidR="00547433" w:rsidRDefault="00FC0E16" w:rsidP="00547433">
          <w:pPr>
            <w:tabs>
              <w:tab w:val="left" w:pos="360"/>
              <w:tab w:val="left" w:pos="720"/>
            </w:tabs>
            <w:spacing w:after="0" w:line="240" w:lineRule="auto"/>
            <w:rPr>
              <w:rFonts w:asciiTheme="majorHAnsi" w:hAnsiTheme="majorHAnsi" w:cs="Arial"/>
              <w:sz w:val="20"/>
              <w:szCs w:val="20"/>
            </w:rPr>
          </w:pPr>
        </w:p>
        <w:permEnd w:id="1646727211" w:displacedByCustomXml="next"/>
      </w:sdtContent>
    </w:sdt>
    <w:p w14:paraId="49692F2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3422C6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61103890" w:edGrp="everyone" w:displacedByCustomXml="prev"/>
        <w:p w14:paraId="7CAD56D5" w14:textId="77777777"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1061103890" w:displacedByCustomXml="next"/>
      </w:sdtContent>
    </w:sdt>
    <w:p w14:paraId="20E9222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AD0779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51515802" w:edGrp="everyone" w:displacedByCustomXml="prev"/>
        <w:p w14:paraId="1A8940B0" w14:textId="7646D02F"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course </w:t>
          </w:r>
          <w:r w:rsidR="00B52336">
            <w:rPr>
              <w:rFonts w:asciiTheme="majorHAnsi" w:hAnsiTheme="majorHAnsi" w:cs="Arial"/>
              <w:sz w:val="20"/>
              <w:szCs w:val="20"/>
            </w:rPr>
            <w:t xml:space="preserve">because it builds on prerequisites and is </w:t>
          </w:r>
          <w:r>
            <w:rPr>
              <w:rFonts w:asciiTheme="majorHAnsi" w:hAnsiTheme="majorHAnsi" w:cs="Arial"/>
              <w:sz w:val="20"/>
              <w:szCs w:val="20"/>
            </w:rPr>
            <w:t>designed to prepare middle le</w:t>
          </w:r>
          <w:r w:rsidR="00B17D05">
            <w:rPr>
              <w:rFonts w:asciiTheme="majorHAnsi" w:hAnsiTheme="majorHAnsi" w:cs="Arial"/>
              <w:sz w:val="20"/>
              <w:szCs w:val="20"/>
            </w:rPr>
            <w:t xml:space="preserve">vel education candidates to apply understanding of </w:t>
          </w:r>
          <w:r w:rsidR="00514E6C">
            <w:rPr>
              <w:rFonts w:asciiTheme="majorHAnsi" w:hAnsiTheme="majorHAnsi" w:cs="Arial"/>
              <w:sz w:val="20"/>
              <w:szCs w:val="20"/>
            </w:rPr>
            <w:t>pedagogy (models and strategies)</w:t>
          </w:r>
          <w:r w:rsidR="004C000C">
            <w:rPr>
              <w:rFonts w:asciiTheme="majorHAnsi" w:hAnsiTheme="majorHAnsi" w:cs="Arial"/>
              <w:sz w:val="20"/>
              <w:szCs w:val="20"/>
            </w:rPr>
            <w:t xml:space="preserve"> during their </w:t>
          </w:r>
          <w:r w:rsidR="00425ACC">
            <w:rPr>
              <w:rFonts w:asciiTheme="majorHAnsi" w:hAnsiTheme="majorHAnsi" w:cs="Arial"/>
              <w:sz w:val="20"/>
              <w:szCs w:val="20"/>
            </w:rPr>
            <w:t>internships</w:t>
          </w:r>
          <w:r>
            <w:rPr>
              <w:rFonts w:asciiTheme="majorHAnsi" w:hAnsiTheme="majorHAnsi" w:cs="Arial"/>
              <w:sz w:val="20"/>
              <w:szCs w:val="20"/>
            </w:rPr>
            <w:t>.</w:t>
          </w:r>
        </w:p>
        <w:permEnd w:id="751515802" w:displacedByCustomXml="next"/>
      </w:sdtContent>
    </w:sdt>
    <w:p w14:paraId="1E836F7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356EAD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6008843" w:edGrp="everyone" w:displacedByCustomXml="prev"/>
        <w:p w14:paraId="287B0036"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514E6C">
            <w:rPr>
              <w:rFonts w:asciiTheme="majorHAnsi" w:hAnsiTheme="majorHAnsi" w:cs="Arial"/>
              <w:sz w:val="20"/>
              <w:szCs w:val="20"/>
            </w:rPr>
            <w:t xml:space="preserve">The current landscape of teaching—Common Core State Standards; the Teacher Evaluation System in AR; High Stakes Accountability; How do pedagogical decisions play a role in student success and learning? </w:t>
          </w:r>
          <w:proofErr w:type="gramStart"/>
          <w:r w:rsidR="00514E6C">
            <w:rPr>
              <w:rFonts w:asciiTheme="majorHAnsi" w:hAnsiTheme="majorHAnsi" w:cs="Arial"/>
              <w:sz w:val="20"/>
              <w:szCs w:val="20"/>
            </w:rPr>
            <w:t>Important online resources and key websites for development of curriculum.</w:t>
          </w:r>
          <w:proofErr w:type="gramEnd"/>
        </w:p>
        <w:p w14:paraId="11C3D882"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8506E">
            <w:rPr>
              <w:rFonts w:asciiTheme="majorHAnsi" w:hAnsiTheme="majorHAnsi" w:cs="Arial"/>
              <w:sz w:val="20"/>
              <w:szCs w:val="20"/>
            </w:rPr>
            <w:t xml:space="preserve"> </w:t>
          </w:r>
          <w:r w:rsidR="00514E6C">
            <w:rPr>
              <w:rFonts w:asciiTheme="majorHAnsi" w:hAnsiTheme="majorHAnsi" w:cs="Arial"/>
              <w:sz w:val="20"/>
              <w:szCs w:val="20"/>
            </w:rPr>
            <w:t>Models of Teaching—the creation of learning environments in deductive and inductive ways; active vs passive learning experiences</w:t>
          </w:r>
        </w:p>
        <w:p w14:paraId="2155B23E" w14:textId="77777777" w:rsidR="0092334B"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92334B">
            <w:rPr>
              <w:rFonts w:asciiTheme="majorHAnsi" w:hAnsiTheme="majorHAnsi" w:cs="Arial"/>
              <w:sz w:val="20"/>
              <w:szCs w:val="20"/>
            </w:rPr>
            <w:t xml:space="preserve"> </w:t>
          </w:r>
          <w:r w:rsidR="00514E6C">
            <w:rPr>
              <w:rFonts w:asciiTheme="majorHAnsi" w:hAnsiTheme="majorHAnsi" w:cs="Arial"/>
              <w:sz w:val="20"/>
              <w:szCs w:val="20"/>
            </w:rPr>
            <w:t>Direct Instruction; Mastery Learning; Simulations</w:t>
          </w:r>
        </w:p>
        <w:p w14:paraId="6FA3C525" w14:textId="77777777" w:rsidR="00514E6C"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514E6C">
            <w:rPr>
              <w:rFonts w:asciiTheme="majorHAnsi" w:hAnsiTheme="majorHAnsi" w:cs="Arial"/>
              <w:sz w:val="20"/>
              <w:szCs w:val="20"/>
            </w:rPr>
            <w:t>Presentations and Questioning; Independent Studies and Projects</w:t>
          </w:r>
        </w:p>
        <w:p w14:paraId="78CF075C" w14:textId="77777777" w:rsidR="0088229D"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651D62">
            <w:rPr>
              <w:rFonts w:asciiTheme="majorHAnsi" w:hAnsiTheme="majorHAnsi" w:cs="Arial"/>
              <w:sz w:val="20"/>
              <w:szCs w:val="20"/>
            </w:rPr>
            <w:t xml:space="preserve">: </w:t>
          </w:r>
          <w:r>
            <w:rPr>
              <w:rFonts w:asciiTheme="majorHAnsi" w:hAnsiTheme="majorHAnsi" w:cs="Arial"/>
              <w:sz w:val="20"/>
              <w:szCs w:val="20"/>
            </w:rPr>
            <w:t>Cooperative Learning Models (Jigsaw; Group Investigation; CL Discussion; STAD)</w:t>
          </w:r>
        </w:p>
        <w:p w14:paraId="395A5C6B" w14:textId="77777777" w:rsidR="0088229D"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Cooperative Learning Continued</w:t>
          </w:r>
        </w:p>
        <w:p w14:paraId="5A98426C" w14:textId="77777777" w:rsidR="00514E6C"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Midterm Exam</w:t>
          </w:r>
        </w:p>
        <w:p w14:paraId="1E390300" w14:textId="77777777" w:rsidR="0088229D"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Problem-based learning (Inquiry) Models; New Tech in Arkansas</w:t>
          </w:r>
        </w:p>
        <w:p w14:paraId="0C34E1B5"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Active Learning—student-led learning events; Metacognitive tools for students (graphic organizers; mnemonic devices)</w:t>
          </w:r>
        </w:p>
        <w:p w14:paraId="63C393E6" w14:textId="77777777" w:rsidR="00E8506E" w:rsidRDefault="0092334B" w:rsidP="00E850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Socratic Circles and Higher Order Thinking strategies; Divergent question development</w:t>
          </w:r>
        </w:p>
        <w:p w14:paraId="610DD2C4"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Models for Creativity (</w:t>
          </w:r>
          <w:proofErr w:type="spellStart"/>
          <w:r w:rsidR="00514E6C">
            <w:rPr>
              <w:rFonts w:asciiTheme="majorHAnsi" w:hAnsiTheme="majorHAnsi" w:cs="Arial"/>
              <w:sz w:val="20"/>
              <w:szCs w:val="20"/>
            </w:rPr>
            <w:t>Synectics</w:t>
          </w:r>
          <w:proofErr w:type="spellEnd"/>
          <w:r w:rsidR="00514E6C">
            <w:rPr>
              <w:rFonts w:asciiTheme="majorHAnsi" w:hAnsiTheme="majorHAnsi" w:cs="Arial"/>
              <w:sz w:val="20"/>
              <w:szCs w:val="20"/>
            </w:rPr>
            <w:t>)</w:t>
          </w:r>
        </w:p>
        <w:p w14:paraId="6A5B9ED7"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Designing Common Core modules and making effective pedagogical decisions</w:t>
          </w:r>
        </w:p>
        <w:p w14:paraId="57E97EB0"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Common Core Module Development continued</w:t>
          </w:r>
        </w:p>
        <w:p w14:paraId="7077DC53" w14:textId="414C432E" w:rsidR="00884D0C" w:rsidRDefault="00884D0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Communicating Curriculum and Instructional Approaches to families</w:t>
          </w:r>
        </w:p>
        <w:p w14:paraId="33AE04F3" w14:textId="293BA6B9"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884D0C">
            <w:rPr>
              <w:rFonts w:asciiTheme="majorHAnsi" w:hAnsiTheme="majorHAnsi" w:cs="Arial"/>
              <w:sz w:val="20"/>
              <w:szCs w:val="20"/>
            </w:rPr>
            <w:t>5</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Final Exam</w:t>
          </w:r>
          <w:r w:rsidR="00514E6C">
            <w:rPr>
              <w:rFonts w:asciiTheme="majorHAnsi" w:hAnsiTheme="majorHAnsi" w:cs="Arial"/>
              <w:sz w:val="20"/>
              <w:szCs w:val="20"/>
            </w:rPr>
            <w:t xml:space="preserve"> and Reflection Paper on Pedagogy</w:t>
          </w:r>
        </w:p>
        <w:p w14:paraId="36009E0B" w14:textId="77777777" w:rsidR="00547433" w:rsidRDefault="00FC0E16" w:rsidP="00547433">
          <w:pPr>
            <w:tabs>
              <w:tab w:val="left" w:pos="360"/>
              <w:tab w:val="left" w:pos="720"/>
            </w:tabs>
            <w:spacing w:after="0" w:line="240" w:lineRule="auto"/>
            <w:rPr>
              <w:rFonts w:asciiTheme="majorHAnsi" w:hAnsiTheme="majorHAnsi" w:cs="Arial"/>
              <w:sz w:val="20"/>
              <w:szCs w:val="20"/>
            </w:rPr>
          </w:pPr>
        </w:p>
        <w:permEnd w:id="16008843" w:displacedByCustomXml="next"/>
      </w:sdtContent>
    </w:sdt>
    <w:p w14:paraId="50BBD59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0FD507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41606788" w:edGrp="everyone" w:displacedByCustomXml="prev"/>
        <w:p w14:paraId="21053DA0" w14:textId="77777777" w:rsidR="00547433" w:rsidRDefault="0092334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Midterm and Final Exams</w:t>
          </w:r>
          <w:r w:rsidR="00E8506E">
            <w:rPr>
              <w:rFonts w:asciiTheme="majorHAnsi" w:hAnsiTheme="majorHAnsi" w:cs="Arial"/>
              <w:sz w:val="20"/>
              <w:szCs w:val="20"/>
            </w:rPr>
            <w:t xml:space="preserve">; </w:t>
          </w:r>
          <w:r w:rsidR="00517D3E">
            <w:rPr>
              <w:rFonts w:asciiTheme="majorHAnsi" w:hAnsiTheme="majorHAnsi" w:cs="Arial"/>
              <w:sz w:val="20"/>
              <w:szCs w:val="20"/>
            </w:rPr>
            <w:t>Development of lesson plan</w:t>
          </w:r>
          <w:r w:rsidR="00E8506E">
            <w:rPr>
              <w:rFonts w:asciiTheme="majorHAnsi" w:hAnsiTheme="majorHAnsi" w:cs="Arial"/>
              <w:sz w:val="20"/>
              <w:szCs w:val="20"/>
            </w:rPr>
            <w:t xml:space="preserve">; </w:t>
          </w:r>
          <w:r w:rsidR="00517D3E">
            <w:rPr>
              <w:rFonts w:asciiTheme="majorHAnsi" w:hAnsiTheme="majorHAnsi" w:cs="Arial"/>
              <w:sz w:val="20"/>
              <w:szCs w:val="20"/>
            </w:rPr>
            <w:t>Creation of an Instructional Module; Reflection Paper on Pedagogy</w:t>
          </w:r>
          <w:r>
            <w:rPr>
              <w:rFonts w:asciiTheme="majorHAnsi" w:hAnsiTheme="majorHAnsi" w:cs="Arial"/>
              <w:sz w:val="20"/>
              <w:szCs w:val="20"/>
            </w:rPr>
            <w:t>.</w:t>
          </w:r>
          <w:proofErr w:type="gramEnd"/>
          <w:r w:rsidR="00295BFB">
            <w:rPr>
              <w:rFonts w:asciiTheme="majorHAnsi" w:hAnsiTheme="majorHAnsi" w:cs="Arial"/>
              <w:sz w:val="20"/>
              <w:szCs w:val="20"/>
            </w:rPr>
            <w:t xml:space="preserve"> Digital Curation of Educational Resources</w:t>
          </w:r>
          <w:r>
            <w:rPr>
              <w:rFonts w:asciiTheme="majorHAnsi" w:hAnsiTheme="majorHAnsi" w:cs="Arial"/>
              <w:sz w:val="20"/>
              <w:szCs w:val="20"/>
            </w:rPr>
            <w:t xml:space="preserve"> </w:t>
          </w:r>
        </w:p>
        <w:permEnd w:id="641606788" w:displacedByCustomXml="next"/>
      </w:sdtContent>
    </w:sdt>
    <w:p w14:paraId="6119ECC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A9D7D5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766537819" w:edGrp="everyone" w:displacedByCustomXml="prev"/>
        <w:p w14:paraId="46DE2D6D" w14:textId="77777777" w:rsidR="00547433" w:rsidRDefault="00E850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766537819" w:displacedByCustomXml="next"/>
      </w:sdtContent>
    </w:sdt>
    <w:p w14:paraId="548178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FD7DA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755726204" w:edGrp="everyone" w:displacedByCustomXml="prev"/>
        <w:p w14:paraId="68CA15E1"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55726204" w:displacedByCustomXml="next"/>
      </w:sdtContent>
    </w:sdt>
    <w:p w14:paraId="2BB64B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B683F4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19045589" w:edGrp="everyone" w:displacedByCustomXml="prev"/>
        <w:p w14:paraId="39505F6F" w14:textId="4DE767AA"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B52336">
            <w:rPr>
              <w:rFonts w:asciiTheme="majorHAnsi" w:hAnsiTheme="majorHAnsi" w:cs="Arial"/>
              <w:sz w:val="20"/>
              <w:szCs w:val="20"/>
            </w:rPr>
            <w:t>learn the different m</w:t>
          </w:r>
          <w:r w:rsidR="00651D62">
            <w:rPr>
              <w:rFonts w:asciiTheme="majorHAnsi" w:hAnsiTheme="majorHAnsi" w:cs="Arial"/>
              <w:sz w:val="20"/>
              <w:szCs w:val="20"/>
            </w:rPr>
            <w:t xml:space="preserve">odels of teaching and </w:t>
          </w:r>
          <w:r w:rsidR="00B52336">
            <w:rPr>
              <w:rFonts w:asciiTheme="majorHAnsi" w:hAnsiTheme="majorHAnsi" w:cs="Arial"/>
              <w:sz w:val="20"/>
              <w:szCs w:val="20"/>
            </w:rPr>
            <w:t>instructional strategies and apply them appropriately in planning lessons</w:t>
          </w:r>
          <w:r>
            <w:rPr>
              <w:rFonts w:asciiTheme="majorHAnsi" w:hAnsiTheme="majorHAnsi" w:cs="Arial"/>
              <w:sz w:val="20"/>
              <w:szCs w:val="20"/>
            </w:rPr>
            <w:t>.</w:t>
          </w:r>
        </w:p>
        <w:permEnd w:id="1919045589" w:displacedByCustomXml="next"/>
      </w:sdtContent>
    </w:sdt>
    <w:p w14:paraId="5B69FA9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BBF67D2"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8FEAB85"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48812916" w:edGrp="everyone" w:displacedByCustomXml="prev"/>
        <w:p w14:paraId="6D06EB0D" w14:textId="77777777" w:rsidR="00547433" w:rsidRDefault="00651D62"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Orlich</w:t>
          </w:r>
          <w:proofErr w:type="spellEnd"/>
          <w:r>
            <w:rPr>
              <w:rFonts w:asciiTheme="majorHAnsi" w:hAnsiTheme="majorHAnsi" w:cs="Arial"/>
              <w:sz w:val="20"/>
              <w:szCs w:val="20"/>
            </w:rPr>
            <w:t>, D. (2013</w:t>
          </w:r>
          <w:r w:rsidR="00DE23BB">
            <w:rPr>
              <w:rFonts w:asciiTheme="majorHAnsi" w:hAnsiTheme="majorHAnsi" w:cs="Arial"/>
              <w:sz w:val="20"/>
              <w:szCs w:val="20"/>
            </w:rPr>
            <w:t>).</w:t>
          </w:r>
          <w:r w:rsidR="00DE23BB" w:rsidRPr="00DE23BB">
            <w:rPr>
              <w:rFonts w:asciiTheme="majorHAnsi" w:hAnsiTheme="majorHAnsi" w:cs="Arial"/>
              <w:sz w:val="20"/>
              <w:szCs w:val="20"/>
            </w:rPr>
            <w:t xml:space="preserve"> </w:t>
          </w:r>
          <w:r>
            <w:rPr>
              <w:i/>
            </w:rPr>
            <w:t>Teaching strategies: A guide to effective instruction, 10</w:t>
          </w:r>
          <w:r w:rsidRPr="00651D62">
            <w:rPr>
              <w:i/>
              <w:vertAlign w:val="superscript"/>
            </w:rPr>
            <w:t>th</w:t>
          </w:r>
          <w:r>
            <w:rPr>
              <w:i/>
            </w:rPr>
            <w:t xml:space="preserve"> ed</w:t>
          </w:r>
          <w:r w:rsidR="00004145">
            <w:rPr>
              <w:rFonts w:asciiTheme="majorHAnsi" w:hAnsiTheme="majorHAnsi" w:cs="Arial"/>
              <w:sz w:val="20"/>
              <w:szCs w:val="20"/>
            </w:rPr>
            <w:t>.</w:t>
          </w:r>
          <w:r>
            <w:rPr>
              <w:rFonts w:asciiTheme="majorHAnsi" w:hAnsiTheme="majorHAnsi" w:cs="Arial"/>
              <w:sz w:val="20"/>
              <w:szCs w:val="20"/>
            </w:rPr>
            <w:t xml:space="preserve"> Corwin Press</w:t>
          </w:r>
          <w:r w:rsidR="00DE23BB">
            <w:rPr>
              <w:rFonts w:asciiTheme="majorHAnsi" w:hAnsiTheme="majorHAnsi" w:cs="Arial"/>
              <w:sz w:val="20"/>
              <w:szCs w:val="20"/>
            </w:rPr>
            <w:t>.</w:t>
          </w:r>
        </w:p>
        <w:permEnd w:id="348812916" w:displacedByCustomXml="next"/>
      </w:sdtContent>
    </w:sdt>
    <w:p w14:paraId="3D74347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50764708" w:edGrp="everyone"/>
          <w:r w:rsidR="00DE23BB">
            <w:rPr>
              <w:rFonts w:asciiTheme="majorHAnsi" w:hAnsiTheme="majorHAnsi" w:cs="Arial"/>
              <w:sz w:val="20"/>
              <w:szCs w:val="20"/>
            </w:rPr>
            <w:t>20 pages</w:t>
          </w:r>
          <w:permEnd w:id="450764708"/>
        </w:sdtContent>
      </w:sdt>
    </w:p>
    <w:p w14:paraId="2E0E15B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71654646" w:edGrp="everyone"/>
          <w:r w:rsidR="00004145">
            <w:rPr>
              <w:rFonts w:asciiTheme="majorHAnsi" w:hAnsiTheme="majorHAnsi" w:cs="Arial"/>
              <w:sz w:val="20"/>
              <w:szCs w:val="20"/>
            </w:rPr>
            <w:t>30-40</w:t>
          </w:r>
          <w:r w:rsidR="00DE23BB">
            <w:rPr>
              <w:rFonts w:asciiTheme="majorHAnsi" w:hAnsiTheme="majorHAnsi" w:cs="Arial"/>
              <w:sz w:val="20"/>
              <w:szCs w:val="20"/>
            </w:rPr>
            <w:t xml:space="preserve"> pages,</w:t>
          </w:r>
          <w:permEnd w:id="1671654646"/>
        </w:sdtContent>
      </w:sdt>
    </w:p>
    <w:p w14:paraId="6D6509A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830B15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20174120" w:edGrp="everyone"/>
    <w:p w14:paraId="5F0F8CA6"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4201741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24173629" w:edGrp="everyone"/>
    <w:p w14:paraId="7293B1CA"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417362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60958067" w:edGrp="everyone"/>
    <w:p w14:paraId="27188B65"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004145">
            <w:rPr>
              <w:rFonts w:ascii="MS Gothic" w:eastAsia="MS Gothic" w:hAnsi="MS Gothic" w:hint="eastAsia"/>
            </w:rPr>
            <w:t>☒</w:t>
          </w:r>
        </w:sdtContent>
      </w:sdt>
      <w:permEnd w:id="146095806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75555001" w:edGrp="everyone"/>
    <w:p w14:paraId="73A862A7"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555500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96771161" w:edGrp="everyone"/>
    <w:p w14:paraId="1DDD8D04"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677116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80332724" w:edGrp="everyone"/>
    <w:p w14:paraId="57779F1B"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033272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30320302" w:edGrp="everyone"/>
    <w:p w14:paraId="231FA1AE" w14:textId="77777777" w:rsidR="00C334FF" w:rsidRPr="00592A95" w:rsidRDefault="00FC0E1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032030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20290558" w:edGrp="everyone"/>
    <w:p w14:paraId="0F8A6602" w14:textId="77777777" w:rsidR="00C334FF" w:rsidRPr="00592A95" w:rsidRDefault="00FC0E1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004145">
            <w:rPr>
              <w:rFonts w:ascii="MS Gothic" w:eastAsia="MS Gothic" w:hAnsi="MS Gothic" w:hint="eastAsia"/>
            </w:rPr>
            <w:t>☐</w:t>
          </w:r>
        </w:sdtContent>
      </w:sdt>
      <w:permEnd w:id="42029055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08990301" w:edGrp="everyone"/>
          <w:r w:rsidR="00004145">
            <w:rPr>
              <w:rFonts w:asciiTheme="majorHAnsi" w:hAnsiTheme="majorHAnsi" w:cs="Arial"/>
              <w:sz w:val="20"/>
              <w:szCs w:val="20"/>
            </w:rPr>
            <w:t xml:space="preserve">     </w:t>
          </w:r>
          <w:permEnd w:id="708990301"/>
        </w:sdtContent>
      </w:sdt>
    </w:p>
    <w:p w14:paraId="4B780D6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7A613F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9598AE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B32B06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2A59219" w14:textId="2E453B17" w:rsidR="00547433" w:rsidRPr="00592A95" w:rsidRDefault="00FC0E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71525513" w:edGrp="everyone"/>
          <w:r w:rsidR="00004145">
            <w:rPr>
              <w:rFonts w:asciiTheme="majorHAnsi" w:hAnsiTheme="majorHAnsi" w:cs="Arial"/>
              <w:sz w:val="20"/>
              <w:szCs w:val="20"/>
            </w:rPr>
            <w:t xml:space="preserve">Students will be able to create effective </w:t>
          </w:r>
          <w:r w:rsidR="00B52336">
            <w:rPr>
              <w:rFonts w:asciiTheme="majorHAnsi" w:hAnsiTheme="majorHAnsi" w:cs="Arial"/>
              <w:sz w:val="20"/>
              <w:szCs w:val="20"/>
            </w:rPr>
            <w:t>lesson plans</w:t>
          </w:r>
          <w:r w:rsidR="00004145">
            <w:rPr>
              <w:rFonts w:asciiTheme="majorHAnsi" w:hAnsiTheme="majorHAnsi" w:cs="Arial"/>
              <w:sz w:val="20"/>
              <w:szCs w:val="20"/>
            </w:rPr>
            <w:t>.</w:t>
          </w:r>
          <w:permEnd w:id="1871525513"/>
        </w:sdtContent>
      </w:sdt>
    </w:p>
    <w:p w14:paraId="24E26B2D" w14:textId="77777777" w:rsidR="00547433" w:rsidRDefault="00547433" w:rsidP="00707894">
      <w:pPr>
        <w:tabs>
          <w:tab w:val="left" w:pos="360"/>
        </w:tabs>
        <w:spacing w:after="0"/>
        <w:rPr>
          <w:rFonts w:asciiTheme="majorHAnsi" w:hAnsiTheme="majorHAnsi" w:cs="Arial"/>
          <w:sz w:val="20"/>
          <w:szCs w:val="20"/>
        </w:rPr>
      </w:pPr>
    </w:p>
    <w:p w14:paraId="1D3669A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4B7F0C85" w14:textId="1E7B7CC1" w:rsidR="00547433" w:rsidRPr="00592A95" w:rsidRDefault="00FC0E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85199442" w:edGrp="everyone"/>
          <w:r w:rsidR="00FE5593">
            <w:rPr>
              <w:rFonts w:asciiTheme="majorHAnsi" w:hAnsiTheme="majorHAnsi" w:cs="Arial"/>
              <w:sz w:val="20"/>
              <w:szCs w:val="20"/>
            </w:rPr>
            <w:t xml:space="preserve">Students will </w:t>
          </w:r>
          <w:r w:rsidR="00651D62">
            <w:rPr>
              <w:rFonts w:asciiTheme="majorHAnsi" w:hAnsiTheme="majorHAnsi" w:cs="Arial"/>
              <w:sz w:val="20"/>
              <w:szCs w:val="20"/>
            </w:rPr>
            <w:t>explore, study, and rehearse pedagogical models of teaching and strategies throughout the course in order to effectively create a le</w:t>
          </w:r>
          <w:r w:rsidR="00B52336">
            <w:rPr>
              <w:rFonts w:asciiTheme="majorHAnsi" w:hAnsiTheme="majorHAnsi" w:cs="Arial"/>
              <w:sz w:val="20"/>
              <w:szCs w:val="20"/>
            </w:rPr>
            <w:t>sson plan</w:t>
          </w:r>
          <w:r w:rsidR="00FE5593">
            <w:rPr>
              <w:rFonts w:asciiTheme="majorHAnsi" w:hAnsiTheme="majorHAnsi" w:cs="Arial"/>
              <w:sz w:val="20"/>
              <w:szCs w:val="20"/>
            </w:rPr>
            <w:t>.</w:t>
          </w:r>
          <w:permEnd w:id="1685199442"/>
        </w:sdtContent>
      </w:sdt>
    </w:p>
    <w:p w14:paraId="64102BA5" w14:textId="77777777" w:rsidR="00547433" w:rsidRDefault="00547433" w:rsidP="00707894">
      <w:pPr>
        <w:tabs>
          <w:tab w:val="left" w:pos="360"/>
        </w:tabs>
        <w:spacing w:after="0"/>
        <w:rPr>
          <w:rFonts w:asciiTheme="majorHAnsi" w:hAnsiTheme="majorHAnsi" w:cs="Arial"/>
          <w:sz w:val="20"/>
          <w:szCs w:val="20"/>
        </w:rPr>
      </w:pPr>
    </w:p>
    <w:p w14:paraId="5B67574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268BD559" w14:textId="131DA872" w:rsidR="00547433" w:rsidRPr="00592A95" w:rsidRDefault="00FC0E1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76307809" w:edGrp="everyone"/>
          <w:r>
            <w:rPr>
              <w:rFonts w:asciiTheme="majorHAnsi" w:hAnsiTheme="majorHAnsi" w:cs="Arial"/>
              <w:sz w:val="20"/>
              <w:szCs w:val="20"/>
            </w:rPr>
            <w:t>Students will create lesson plans that th</w:t>
          </w:r>
          <w:r w:rsidR="00B52336">
            <w:rPr>
              <w:rFonts w:asciiTheme="majorHAnsi" w:hAnsiTheme="majorHAnsi" w:cs="Arial"/>
              <w:sz w:val="20"/>
              <w:szCs w:val="20"/>
            </w:rPr>
            <w:t xml:space="preserve">e instructor will </w:t>
          </w:r>
          <w:r w:rsidR="00651D62">
            <w:rPr>
              <w:rFonts w:asciiTheme="majorHAnsi" w:hAnsiTheme="majorHAnsi" w:cs="Arial"/>
              <w:sz w:val="20"/>
              <w:szCs w:val="20"/>
            </w:rPr>
            <w:t xml:space="preserve">evaluate </w:t>
          </w:r>
          <w:r w:rsidR="00B52336">
            <w:rPr>
              <w:rFonts w:asciiTheme="majorHAnsi" w:hAnsiTheme="majorHAnsi" w:cs="Arial"/>
              <w:sz w:val="20"/>
              <w:szCs w:val="20"/>
            </w:rPr>
            <w:t xml:space="preserve">using an ASU Conceptual Framework aligned </w:t>
          </w:r>
          <w:r w:rsidR="00651D62">
            <w:rPr>
              <w:rFonts w:asciiTheme="majorHAnsi" w:hAnsiTheme="majorHAnsi" w:cs="Arial"/>
              <w:sz w:val="20"/>
              <w:szCs w:val="20"/>
            </w:rPr>
            <w:t>rubric</w:t>
          </w:r>
          <w:r w:rsidR="00FE5593">
            <w:rPr>
              <w:rFonts w:asciiTheme="majorHAnsi" w:hAnsiTheme="majorHAnsi" w:cs="Arial"/>
              <w:sz w:val="20"/>
              <w:szCs w:val="20"/>
            </w:rPr>
            <w:t>.</w:t>
          </w:r>
          <w:permEnd w:id="976307809"/>
        </w:sdtContent>
      </w:sdt>
    </w:p>
    <w:p w14:paraId="5DE17AF7"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E373198"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676623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40964541" w:edGrp="everyone"/>
    <w:p w14:paraId="56A2DB8E" w14:textId="77777777" w:rsidR="006D0246" w:rsidRPr="00592A95" w:rsidRDefault="00FC0E1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09645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232489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5623248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485070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48507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0CDAEE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84598098" w:edGrp="everyone"/>
    <w:p w14:paraId="2DBC99DC" w14:textId="77777777" w:rsidR="006D0246" w:rsidRPr="00592A95" w:rsidRDefault="00FC0E1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459809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243064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24306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1922344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9192234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76745A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1235867" w:edGrp="everyone"/>
    <w:p w14:paraId="0FE791AD" w14:textId="77777777" w:rsidR="006D0246" w:rsidRPr="00592A95" w:rsidRDefault="00FC0E1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2358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762358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762358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8899392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78899392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1CC5F4E"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58711BC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643CFC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287C6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DE5BD0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19138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B300A4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D07A9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A042D4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D4AE7A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DA67F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76FD58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85F098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0FDABC7"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2082407109" w:edGrp="everyone" w:displacedByCustomXml="prev"/>
        <w:p w14:paraId="054DB4C4" w14:textId="77777777" w:rsidR="00BC3B25" w:rsidRPr="006159BD" w:rsidRDefault="00BC3B25" w:rsidP="00FE5C9A">
          <w:pPr>
            <w:pStyle w:val="Pa395"/>
            <w:spacing w:after="160"/>
            <w:ind w:left="360" w:hanging="360"/>
            <w:jc w:val="both"/>
            <w:rPr>
              <w:rStyle w:val="A1"/>
              <w:strike/>
              <w:color w:val="0000FF"/>
              <w:sz w:val="28"/>
              <w:szCs w:val="28"/>
            </w:rPr>
          </w:pPr>
          <w:r w:rsidRPr="006159BD">
            <w:rPr>
              <w:rStyle w:val="A1"/>
              <w:b/>
              <w:bCs/>
              <w:strike/>
              <w:color w:val="0000FF"/>
              <w:sz w:val="28"/>
              <w:szCs w:val="28"/>
            </w:rPr>
            <w:t xml:space="preserve">MLED 3004. Instructional Models, Strategies and Assessment </w:t>
          </w:r>
          <w:r w:rsidRPr="006159BD">
            <w:rPr>
              <w:rStyle w:val="A1"/>
              <w:strike/>
              <w:color w:val="0000FF"/>
              <w:sz w:val="28"/>
              <w:szCs w:val="28"/>
            </w:rPr>
            <w:t>Develops pedagogical knowl</w:t>
          </w:r>
          <w:r w:rsidRPr="006159BD">
            <w:rPr>
              <w:rStyle w:val="A1"/>
              <w:strike/>
              <w:color w:val="0000FF"/>
              <w:sz w:val="28"/>
              <w:szCs w:val="28"/>
            </w:rPr>
            <w:softHyphen/>
            <w:t xml:space="preserve">edge, lesson planning skills, and rehearsal of effective </w:t>
          </w:r>
          <w:r w:rsidRPr="006159BD">
            <w:rPr>
              <w:rStyle w:val="A1"/>
              <w:strike/>
              <w:color w:val="0000FF"/>
              <w:sz w:val="28"/>
              <w:szCs w:val="28"/>
            </w:rPr>
            <w:lastRenderedPageBreak/>
            <w:t>assessment and evaluation practices. Con</w:t>
          </w:r>
          <w:r w:rsidRPr="006159BD">
            <w:rPr>
              <w:rStyle w:val="A1"/>
              <w:strike/>
              <w:color w:val="0000FF"/>
              <w:sz w:val="28"/>
              <w:szCs w:val="28"/>
            </w:rPr>
            <w:softHyphen/>
            <w:t xml:space="preserve">tent centers on research in teaching and curriculum. Must be admitted to the Teacher Education Program. Cross-listed with ECH 3004. </w:t>
          </w:r>
          <w:proofErr w:type="gramStart"/>
          <w:r w:rsidRPr="006159BD">
            <w:rPr>
              <w:rStyle w:val="A1"/>
              <w:strike/>
              <w:color w:val="0000FF"/>
              <w:sz w:val="28"/>
              <w:szCs w:val="28"/>
            </w:rPr>
            <w:t>Prerequisites, MLED 3083.</w:t>
          </w:r>
          <w:proofErr w:type="gramEnd"/>
          <w:r w:rsidRPr="006159BD">
            <w:rPr>
              <w:rStyle w:val="A1"/>
              <w:strike/>
              <w:color w:val="0000FF"/>
              <w:sz w:val="28"/>
              <w:szCs w:val="28"/>
            </w:rPr>
            <w:t xml:space="preserve"> Spring, </w:t>
          </w:r>
          <w:proofErr w:type="gramStart"/>
          <w:r w:rsidRPr="006159BD">
            <w:rPr>
              <w:rStyle w:val="A1"/>
              <w:strike/>
              <w:color w:val="0000FF"/>
              <w:sz w:val="28"/>
              <w:szCs w:val="28"/>
            </w:rPr>
            <w:t>Summer</w:t>
          </w:r>
          <w:proofErr w:type="gramEnd"/>
          <w:r w:rsidRPr="006159BD">
            <w:rPr>
              <w:rStyle w:val="A1"/>
              <w:strike/>
              <w:color w:val="0000FF"/>
              <w:sz w:val="28"/>
              <w:szCs w:val="28"/>
            </w:rPr>
            <w:t xml:space="preserve">. </w:t>
          </w:r>
        </w:p>
        <w:p w14:paraId="15E59BFB" w14:textId="249D9698" w:rsidR="00BC3B25" w:rsidRPr="00BC3B25" w:rsidRDefault="00BC3B25" w:rsidP="00BC3B25">
          <w:pPr>
            <w:tabs>
              <w:tab w:val="left" w:pos="360"/>
              <w:tab w:val="left" w:pos="720"/>
            </w:tabs>
            <w:spacing w:after="0" w:line="240" w:lineRule="auto"/>
            <w:rPr>
              <w:rFonts w:asciiTheme="majorHAnsi" w:hAnsiTheme="majorHAnsi"/>
              <w:color w:val="FF0000"/>
              <w:sz w:val="28"/>
              <w:szCs w:val="28"/>
            </w:rPr>
          </w:pPr>
          <w:r w:rsidRPr="00BC3B25">
            <w:rPr>
              <w:rFonts w:asciiTheme="majorHAnsi" w:hAnsiTheme="majorHAnsi"/>
              <w:color w:val="FF0000"/>
              <w:sz w:val="28"/>
              <w:szCs w:val="28"/>
            </w:rPr>
            <w:t>MLED 3053 Instructional Models and Strategies in the Middle Grades</w:t>
          </w:r>
        </w:p>
        <w:sdt>
          <w:sdtPr>
            <w:rPr>
              <w:rFonts w:asciiTheme="majorHAnsi" w:hAnsiTheme="majorHAnsi" w:cs="Arial"/>
              <w:color w:val="FF0000"/>
              <w:sz w:val="28"/>
              <w:szCs w:val="28"/>
            </w:rPr>
            <w:id w:val="670455853"/>
          </w:sdtPr>
          <w:sdtEndPr/>
          <w:sdtContent>
            <w:p w14:paraId="0A8A0FB5" w14:textId="3971572B" w:rsidR="00BC3B25" w:rsidRPr="00BC3B25" w:rsidRDefault="00BC3B25" w:rsidP="00BC3B25">
              <w:pPr>
                <w:tabs>
                  <w:tab w:val="left" w:pos="360"/>
                  <w:tab w:val="left" w:pos="720"/>
                </w:tabs>
                <w:spacing w:after="0" w:line="240" w:lineRule="auto"/>
                <w:rPr>
                  <w:rFonts w:asciiTheme="majorHAnsi" w:hAnsiTheme="majorHAnsi" w:cs="Arial"/>
                  <w:color w:val="FF0000"/>
                  <w:sz w:val="28"/>
                  <w:szCs w:val="28"/>
                </w:rPr>
              </w:pPr>
              <w:proofErr w:type="gramStart"/>
              <w:r w:rsidRPr="00BC3B25">
                <w:rPr>
                  <w:rFonts w:asciiTheme="majorHAnsi" w:hAnsiTheme="majorHAnsi" w:cs="Arial"/>
                  <w:color w:val="FF0000"/>
                  <w:sz w:val="28"/>
                  <w:szCs w:val="28"/>
                </w:rPr>
                <w:t>Exploration of research-based instructional m</w:t>
              </w:r>
              <w:r w:rsidR="00B52336">
                <w:rPr>
                  <w:rFonts w:asciiTheme="majorHAnsi" w:hAnsiTheme="majorHAnsi" w:cs="Arial"/>
                  <w:color w:val="FF0000"/>
                  <w:sz w:val="28"/>
                  <w:szCs w:val="28"/>
                </w:rPr>
                <w:t>odels and teaching strategies</w:t>
              </w:r>
              <w:r w:rsidR="00FC0E16">
                <w:rPr>
                  <w:rFonts w:asciiTheme="majorHAnsi" w:hAnsiTheme="majorHAnsi" w:cs="Arial"/>
                  <w:color w:val="FF0000"/>
                  <w:sz w:val="28"/>
                  <w:szCs w:val="28"/>
                </w:rPr>
                <w:t xml:space="preserve"> for the middle grades</w:t>
              </w:r>
              <w:r w:rsidR="00B52336">
                <w:rPr>
                  <w:rFonts w:asciiTheme="majorHAnsi" w:hAnsiTheme="majorHAnsi" w:cs="Arial"/>
                  <w:color w:val="FF0000"/>
                  <w:sz w:val="28"/>
                  <w:szCs w:val="28"/>
                </w:rPr>
                <w:t>; r</w:t>
              </w:r>
              <w:r w:rsidRPr="00BC3B25">
                <w:rPr>
                  <w:rFonts w:asciiTheme="majorHAnsi" w:hAnsiTheme="majorHAnsi" w:cs="Arial"/>
                  <w:color w:val="FF0000"/>
                  <w:sz w:val="28"/>
                  <w:szCs w:val="28"/>
                </w:rPr>
                <w:t>ehearsal and integration of effective pedagogical decision-making.</w:t>
              </w:r>
              <w:proofErr w:type="gramEnd"/>
              <w:r w:rsidRPr="00BC3B25">
                <w:rPr>
                  <w:rFonts w:asciiTheme="majorHAnsi" w:hAnsiTheme="majorHAnsi" w:cs="Arial"/>
                  <w:color w:val="FF0000"/>
                  <w:sz w:val="28"/>
                  <w:szCs w:val="28"/>
                </w:rPr>
                <w:t xml:space="preserve"> </w:t>
              </w:r>
              <w:r w:rsidR="00FC0E16">
                <w:rPr>
                  <w:rFonts w:asciiTheme="majorHAnsi" w:hAnsiTheme="majorHAnsi" w:cs="Arial"/>
                  <w:color w:val="FF0000"/>
                  <w:sz w:val="28"/>
                  <w:szCs w:val="28"/>
                </w:rPr>
                <w:t xml:space="preserve"> Prerequisite</w:t>
              </w:r>
              <w:bookmarkStart w:id="0" w:name="_GoBack"/>
              <w:bookmarkEnd w:id="0"/>
              <w:r>
                <w:rPr>
                  <w:rFonts w:asciiTheme="majorHAnsi" w:hAnsiTheme="majorHAnsi" w:cs="Arial"/>
                  <w:color w:val="FF0000"/>
                  <w:sz w:val="28"/>
                  <w:szCs w:val="28"/>
                </w:rPr>
                <w:t>: Admission to Teacher Education</w:t>
              </w:r>
              <w:r w:rsidR="00B52336">
                <w:rPr>
                  <w:rFonts w:asciiTheme="majorHAnsi" w:hAnsiTheme="majorHAnsi" w:cs="Arial"/>
                  <w:color w:val="FF0000"/>
                  <w:sz w:val="28"/>
                  <w:szCs w:val="28"/>
                </w:rPr>
                <w:t xml:space="preserve"> Program</w:t>
              </w:r>
              <w:r>
                <w:rPr>
                  <w:rFonts w:asciiTheme="majorHAnsi" w:hAnsiTheme="majorHAnsi" w:cs="Arial"/>
                  <w:color w:val="FF0000"/>
                  <w:sz w:val="28"/>
                  <w:szCs w:val="28"/>
                </w:rPr>
                <w:t xml:space="preserve">. Spring, </w:t>
              </w:r>
              <w:proofErr w:type="gramStart"/>
              <w:r>
                <w:rPr>
                  <w:rFonts w:asciiTheme="majorHAnsi" w:hAnsiTheme="majorHAnsi" w:cs="Arial"/>
                  <w:color w:val="FF0000"/>
                  <w:sz w:val="28"/>
                  <w:szCs w:val="28"/>
                </w:rPr>
                <w:t>Summer</w:t>
              </w:r>
              <w:proofErr w:type="gramEnd"/>
              <w:r>
                <w:rPr>
                  <w:rFonts w:asciiTheme="majorHAnsi" w:hAnsiTheme="majorHAnsi" w:cs="Arial"/>
                  <w:color w:val="FF0000"/>
                  <w:sz w:val="28"/>
                  <w:szCs w:val="28"/>
                </w:rPr>
                <w:t>.</w:t>
              </w:r>
            </w:p>
          </w:sdtContent>
        </w:sdt>
        <w:p w14:paraId="4CA717B7" w14:textId="77777777" w:rsidR="00BC3B25" w:rsidRDefault="00BC3B25" w:rsidP="00BC3B25">
          <w:pPr>
            <w:tabs>
              <w:tab w:val="left" w:pos="360"/>
              <w:tab w:val="left" w:pos="720"/>
            </w:tabs>
            <w:spacing w:after="0" w:line="240" w:lineRule="auto"/>
          </w:pPr>
        </w:p>
        <w:p w14:paraId="79A32C27" w14:textId="2F33CBB4" w:rsidR="00B2708D" w:rsidRDefault="00B2708D" w:rsidP="00BC3B25">
          <w:pPr>
            <w:tabs>
              <w:tab w:val="left" w:pos="360"/>
              <w:tab w:val="left" w:pos="720"/>
            </w:tabs>
            <w:spacing w:after="0" w:line="240" w:lineRule="auto"/>
          </w:pPr>
          <w:r>
            <w:t>Page 435</w:t>
          </w:r>
        </w:p>
        <w:p w14:paraId="7EB3D76B" w14:textId="273A5EA5" w:rsidR="003D5ADD" w:rsidRDefault="00FC0E16" w:rsidP="003D5ADD">
          <w:pPr>
            <w:tabs>
              <w:tab w:val="left" w:pos="360"/>
              <w:tab w:val="left" w:pos="720"/>
            </w:tabs>
            <w:spacing w:after="0" w:line="240" w:lineRule="auto"/>
            <w:rPr>
              <w:rFonts w:asciiTheme="majorHAnsi" w:hAnsiTheme="majorHAnsi" w:cs="Arial"/>
              <w:sz w:val="20"/>
              <w:szCs w:val="20"/>
            </w:rPr>
          </w:pPr>
        </w:p>
        <w:permEnd w:id="2082407109" w:displacedByCustomXml="next"/>
      </w:sdtContent>
    </w:sdt>
    <w:p w14:paraId="545C13D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9F2A1" w14:textId="77777777" w:rsidR="0048203A" w:rsidRDefault="0048203A" w:rsidP="00AF3758">
      <w:pPr>
        <w:spacing w:after="0" w:line="240" w:lineRule="auto"/>
      </w:pPr>
      <w:r>
        <w:separator/>
      </w:r>
    </w:p>
  </w:endnote>
  <w:endnote w:type="continuationSeparator" w:id="0">
    <w:p w14:paraId="473AB356" w14:textId="77777777" w:rsidR="0048203A" w:rsidRDefault="004820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1939" w14:textId="77777777" w:rsidR="0048203A" w:rsidRDefault="0048203A" w:rsidP="00AF3758">
      <w:pPr>
        <w:spacing w:after="0" w:line="240" w:lineRule="auto"/>
      </w:pPr>
      <w:r>
        <w:separator/>
      </w:r>
    </w:p>
  </w:footnote>
  <w:footnote w:type="continuationSeparator" w:id="0">
    <w:p w14:paraId="7A45D033" w14:textId="77777777" w:rsidR="0048203A" w:rsidRDefault="0048203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E1291" w14:textId="77777777" w:rsidR="004C000C" w:rsidRPr="00986BD2" w:rsidRDefault="004C000C" w:rsidP="00384538">
    <w:pPr>
      <w:pStyle w:val="Header"/>
      <w:rPr>
        <w:rFonts w:ascii="Arial Narrow" w:hAnsi="Arial Narrow"/>
        <w:sz w:val="16"/>
        <w:szCs w:val="16"/>
      </w:rPr>
    </w:pPr>
    <w:r>
      <w:rPr>
        <w:rFonts w:ascii="Arial Narrow" w:hAnsi="Arial Narrow"/>
        <w:sz w:val="16"/>
        <w:szCs w:val="16"/>
      </w:rPr>
      <w:t>Revised 3/08/13</w:t>
    </w:r>
  </w:p>
  <w:p w14:paraId="7E8B09FB" w14:textId="77777777" w:rsidR="004C000C" w:rsidRDefault="004C0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9A0C6C"/>
    <w:multiLevelType w:val="hybridMultilevel"/>
    <w:tmpl w:val="8610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145"/>
    <w:rsid w:val="00016FE7"/>
    <w:rsid w:val="00024BA5"/>
    <w:rsid w:val="000D06F1"/>
    <w:rsid w:val="00103070"/>
    <w:rsid w:val="00147360"/>
    <w:rsid w:val="00151451"/>
    <w:rsid w:val="00185D67"/>
    <w:rsid w:val="001A5DD5"/>
    <w:rsid w:val="001D2505"/>
    <w:rsid w:val="001D5DC9"/>
    <w:rsid w:val="001E21E8"/>
    <w:rsid w:val="00212A76"/>
    <w:rsid w:val="002172AB"/>
    <w:rsid w:val="002315B0"/>
    <w:rsid w:val="00254447"/>
    <w:rsid w:val="00261ACE"/>
    <w:rsid w:val="00265C17"/>
    <w:rsid w:val="00295BFB"/>
    <w:rsid w:val="0031339E"/>
    <w:rsid w:val="00362414"/>
    <w:rsid w:val="00374D72"/>
    <w:rsid w:val="00384538"/>
    <w:rsid w:val="003C334C"/>
    <w:rsid w:val="003D5ADD"/>
    <w:rsid w:val="003F4BF2"/>
    <w:rsid w:val="004072F1"/>
    <w:rsid w:val="00425ACC"/>
    <w:rsid w:val="004426A4"/>
    <w:rsid w:val="00473252"/>
    <w:rsid w:val="0048203A"/>
    <w:rsid w:val="00487771"/>
    <w:rsid w:val="004A7706"/>
    <w:rsid w:val="004C000C"/>
    <w:rsid w:val="004F3C87"/>
    <w:rsid w:val="004F52A3"/>
    <w:rsid w:val="004F5DF1"/>
    <w:rsid w:val="00514E6C"/>
    <w:rsid w:val="00517D3E"/>
    <w:rsid w:val="00526B81"/>
    <w:rsid w:val="00547433"/>
    <w:rsid w:val="00584C22"/>
    <w:rsid w:val="00592A95"/>
    <w:rsid w:val="005F41DD"/>
    <w:rsid w:val="006159BD"/>
    <w:rsid w:val="006179CB"/>
    <w:rsid w:val="00636DB3"/>
    <w:rsid w:val="00651D62"/>
    <w:rsid w:val="006657FB"/>
    <w:rsid w:val="00677A48"/>
    <w:rsid w:val="00685521"/>
    <w:rsid w:val="006B52C0"/>
    <w:rsid w:val="006D0246"/>
    <w:rsid w:val="006E6117"/>
    <w:rsid w:val="00707894"/>
    <w:rsid w:val="00712045"/>
    <w:rsid w:val="0073025F"/>
    <w:rsid w:val="0073125A"/>
    <w:rsid w:val="00750AF6"/>
    <w:rsid w:val="007A06B9"/>
    <w:rsid w:val="0083170D"/>
    <w:rsid w:val="0088229D"/>
    <w:rsid w:val="00884D0C"/>
    <w:rsid w:val="008A5344"/>
    <w:rsid w:val="008C3B3F"/>
    <w:rsid w:val="008C703B"/>
    <w:rsid w:val="008E6C1C"/>
    <w:rsid w:val="00903A04"/>
    <w:rsid w:val="00922E69"/>
    <w:rsid w:val="0092334B"/>
    <w:rsid w:val="009A529F"/>
    <w:rsid w:val="00A01035"/>
    <w:rsid w:val="00A0329C"/>
    <w:rsid w:val="00A16BB1"/>
    <w:rsid w:val="00A5089E"/>
    <w:rsid w:val="00A56D36"/>
    <w:rsid w:val="00AB5523"/>
    <w:rsid w:val="00AF3758"/>
    <w:rsid w:val="00AF3C6A"/>
    <w:rsid w:val="00AF68E8"/>
    <w:rsid w:val="00B134C2"/>
    <w:rsid w:val="00B1628A"/>
    <w:rsid w:val="00B17D05"/>
    <w:rsid w:val="00B2708D"/>
    <w:rsid w:val="00B35368"/>
    <w:rsid w:val="00B46334"/>
    <w:rsid w:val="00B52336"/>
    <w:rsid w:val="00B6203D"/>
    <w:rsid w:val="00BC3B25"/>
    <w:rsid w:val="00BE069E"/>
    <w:rsid w:val="00BF571E"/>
    <w:rsid w:val="00BF6880"/>
    <w:rsid w:val="00C12816"/>
    <w:rsid w:val="00C12977"/>
    <w:rsid w:val="00C23CC7"/>
    <w:rsid w:val="00C334FF"/>
    <w:rsid w:val="00C47971"/>
    <w:rsid w:val="00C55BB9"/>
    <w:rsid w:val="00C574D6"/>
    <w:rsid w:val="00CA601B"/>
    <w:rsid w:val="00D0686A"/>
    <w:rsid w:val="00D51205"/>
    <w:rsid w:val="00D57716"/>
    <w:rsid w:val="00D65BC5"/>
    <w:rsid w:val="00D67AC4"/>
    <w:rsid w:val="00D83739"/>
    <w:rsid w:val="00D979DD"/>
    <w:rsid w:val="00DE23BB"/>
    <w:rsid w:val="00E45868"/>
    <w:rsid w:val="00E8506E"/>
    <w:rsid w:val="00EC6970"/>
    <w:rsid w:val="00EF2A44"/>
    <w:rsid w:val="00F20666"/>
    <w:rsid w:val="00F645B5"/>
    <w:rsid w:val="00FB00D4"/>
    <w:rsid w:val="00FB7442"/>
    <w:rsid w:val="00FC0E16"/>
    <w:rsid w:val="00FE5593"/>
    <w:rsid w:val="00FF4DB3"/>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8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BC3B25"/>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BC3B25"/>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BC3B25"/>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BC3B25"/>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26E55"/>
    <w:rsid w:val="00415279"/>
    <w:rsid w:val="004E1A75"/>
    <w:rsid w:val="00576003"/>
    <w:rsid w:val="00587536"/>
    <w:rsid w:val="005D5D2F"/>
    <w:rsid w:val="00623293"/>
    <w:rsid w:val="007B1391"/>
    <w:rsid w:val="00834225"/>
    <w:rsid w:val="00AD5D56"/>
    <w:rsid w:val="00B2559E"/>
    <w:rsid w:val="00B46AFF"/>
    <w:rsid w:val="00BA0596"/>
    <w:rsid w:val="00C62BC5"/>
    <w:rsid w:val="00CD4EF8"/>
    <w:rsid w:val="00DD12EE"/>
    <w:rsid w:val="00F0343A"/>
    <w:rsid w:val="00FD70C9"/>
    <w:rsid w:val="00FE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2014-07-28T14:45:00Z</cp:lastPrinted>
  <dcterms:created xsi:type="dcterms:W3CDTF">2014-12-19T15:20:00Z</dcterms:created>
  <dcterms:modified xsi:type="dcterms:W3CDTF">2014-12-19T15:20:00Z</dcterms:modified>
</cp:coreProperties>
</file>